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F8E" w:rsidRDefault="006A7A31" w:rsidP="006A7A31">
      <w:pPr>
        <w:jc w:val="center"/>
        <w:rPr>
          <w:rFonts w:cs="Tahoma"/>
          <w:sz w:val="36"/>
          <w:szCs w:val="36"/>
          <w:u w:val="single"/>
        </w:rPr>
      </w:pPr>
      <w:proofErr w:type="gramStart"/>
      <w:r w:rsidRPr="006A7A31">
        <w:rPr>
          <w:rFonts w:cs="Tahoma"/>
          <w:sz w:val="36"/>
          <w:szCs w:val="36"/>
          <w:u w:val="single"/>
        </w:rPr>
        <w:t>Транзисторный</w:t>
      </w:r>
      <w:proofErr w:type="gramEnd"/>
      <w:r w:rsidRPr="006A7A31">
        <w:rPr>
          <w:rFonts w:cs="Tahoma"/>
          <w:sz w:val="36"/>
          <w:szCs w:val="36"/>
          <w:u w:val="single"/>
        </w:rPr>
        <w:t xml:space="preserve"> УМЗЧ начинающим</w:t>
      </w:r>
    </w:p>
    <w:p w:rsidR="006A7A31" w:rsidRPr="006A7A31" w:rsidRDefault="006A7A31" w:rsidP="006A7A31">
      <w:pPr>
        <w:pStyle w:val="usual"/>
        <w:rPr>
          <w:rFonts w:ascii="Stencil" w:hAnsi="Stencil" w:cs="Tahoma"/>
          <w:color w:val="000000" w:themeColor="text1"/>
          <w:sz w:val="22"/>
          <w:szCs w:val="22"/>
        </w:rPr>
      </w:pPr>
      <w:r>
        <w:rPr>
          <w:rFonts w:cs="Tahoma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762635</wp:posOffset>
            </wp:positionV>
            <wp:extent cx="4229100" cy="2026920"/>
            <wp:effectExtent l="19050" t="0" r="0" b="0"/>
            <wp:wrapTight wrapText="bothSides">
              <wp:wrapPolygon edited="0">
                <wp:start x="-97" y="0"/>
                <wp:lineTo x="-97" y="21316"/>
                <wp:lineTo x="21600" y="21316"/>
                <wp:lineTo x="21600" y="0"/>
                <wp:lineTo x="-97" y="0"/>
              </wp:wrapPolygon>
            </wp:wrapTight>
            <wp:docPr id="1" name="Рисунок 1" descr="http://radiokot.ru/konkurs/05/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adiokot.ru/konkurs/05/0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202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7A31">
        <w:rPr>
          <w:rFonts w:cs="Tahoma"/>
          <w:color w:val="000000" w:themeColor="text1"/>
          <w:sz w:val="22"/>
          <w:szCs w:val="22"/>
        </w:rPr>
        <w:t>Схема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немного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«</w:t>
      </w:r>
      <w:proofErr w:type="spellStart"/>
      <w:r w:rsidR="00495994">
        <w:rPr>
          <w:rFonts w:cs="Tahoma"/>
          <w:color w:val="000000" w:themeColor="text1"/>
          <w:sz w:val="22"/>
          <w:szCs w:val="22"/>
        </w:rPr>
        <w:t>ба</w:t>
      </w:r>
      <w:r w:rsidRPr="006A7A31">
        <w:rPr>
          <w:rFonts w:cs="Tahoma"/>
          <w:color w:val="000000" w:themeColor="text1"/>
          <w:sz w:val="22"/>
          <w:szCs w:val="22"/>
        </w:rPr>
        <w:t>янистая</w:t>
      </w:r>
      <w:proofErr w:type="spellEnd"/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», </w:t>
      </w:r>
      <w:r w:rsidRPr="006A7A31">
        <w:rPr>
          <w:rFonts w:cs="Tahoma"/>
          <w:color w:val="000000" w:themeColor="text1"/>
          <w:sz w:val="22"/>
          <w:szCs w:val="22"/>
        </w:rPr>
        <w:t>а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неумелые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попытки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её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улучшить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, </w:t>
      </w:r>
      <w:r w:rsidRPr="006A7A31">
        <w:rPr>
          <w:rFonts w:cs="Tahoma"/>
          <w:color w:val="000000" w:themeColor="text1"/>
          <w:sz w:val="22"/>
          <w:szCs w:val="22"/>
        </w:rPr>
        <w:t>добавив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1…2 </w:t>
      </w:r>
      <w:r w:rsidRPr="006A7A31">
        <w:rPr>
          <w:rFonts w:cs="Tahoma"/>
          <w:color w:val="000000" w:themeColor="text1"/>
          <w:sz w:val="22"/>
          <w:szCs w:val="22"/>
        </w:rPr>
        <w:t>транзистора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приводили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лишь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к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отрицательному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результату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по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КНИ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>.</w:t>
      </w:r>
      <w:proofErr w:type="gramStart"/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)</w:t>
      </w:r>
      <w:proofErr w:type="gramEnd"/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) </w:t>
      </w:r>
      <w:r w:rsidRPr="006A7A31">
        <w:rPr>
          <w:rFonts w:cs="Tahoma"/>
          <w:color w:val="000000" w:themeColor="text1"/>
          <w:sz w:val="22"/>
          <w:szCs w:val="22"/>
        </w:rPr>
        <w:t>На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мой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взгляд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, </w:t>
      </w:r>
      <w:r w:rsidRPr="006A7A31">
        <w:rPr>
          <w:rFonts w:cs="Tahoma"/>
          <w:color w:val="000000" w:themeColor="text1"/>
          <w:sz w:val="22"/>
          <w:szCs w:val="22"/>
        </w:rPr>
        <w:t>её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всё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же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удалось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подогнать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под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имеющиеся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компоненты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, </w:t>
      </w:r>
      <w:r w:rsidRPr="006A7A31">
        <w:rPr>
          <w:rFonts w:cs="Tahoma"/>
          <w:color w:val="000000" w:themeColor="text1"/>
          <w:sz w:val="22"/>
          <w:szCs w:val="22"/>
        </w:rPr>
        <w:t>и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возможно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многим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побаловаться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будет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полезно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>. </w:t>
      </w:r>
      <w:r w:rsidRPr="006A7A31">
        <w:rPr>
          <w:rFonts w:cs="Tahoma"/>
          <w:color w:val="000000" w:themeColor="text1"/>
          <w:sz w:val="22"/>
          <w:szCs w:val="22"/>
        </w:rPr>
        <w:t>СХЕМА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>:</w:t>
      </w:r>
    </w:p>
    <w:p w:rsidR="006A7A31" w:rsidRPr="006A7A31" w:rsidRDefault="006A7A31" w:rsidP="006A7A31">
      <w:pPr>
        <w:pStyle w:val="usual"/>
        <w:rPr>
          <w:rFonts w:ascii="Stencil" w:hAnsi="Stencil" w:cs="Tahoma"/>
          <w:color w:val="000000" w:themeColor="text1"/>
          <w:sz w:val="22"/>
          <w:szCs w:val="22"/>
        </w:rPr>
      </w:pPr>
      <w:r>
        <w:rPr>
          <w:rFonts w:cs="Tahoma"/>
        </w:rPr>
        <w:br/>
      </w:r>
      <w:r w:rsidRPr="006A7A31">
        <w:rPr>
          <w:rFonts w:cs="Tahoma"/>
          <w:color w:val="000000" w:themeColor="text1"/>
          <w:sz w:val="22"/>
          <w:szCs w:val="22"/>
        </w:rPr>
        <w:t>Примерные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характеристики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при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нагрузке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в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8 </w:t>
      </w:r>
      <w:r w:rsidRPr="006A7A31">
        <w:rPr>
          <w:rFonts w:cs="Tahoma"/>
          <w:color w:val="000000" w:themeColor="text1"/>
          <w:sz w:val="22"/>
          <w:szCs w:val="22"/>
        </w:rPr>
        <w:t>Ом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>: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br/>
      </w:r>
      <w:r w:rsidRPr="006A7A31">
        <w:rPr>
          <w:rStyle w:val="a3"/>
          <w:color w:val="000000" w:themeColor="text1"/>
          <w:sz w:val="22"/>
          <w:szCs w:val="22"/>
        </w:rPr>
        <w:t>Потребляемая</w:t>
      </w:r>
      <w:r w:rsidRPr="006A7A31">
        <w:rPr>
          <w:rStyle w:val="a3"/>
          <w:rFonts w:ascii="Stencil" w:hAnsi="Stencil"/>
          <w:color w:val="000000" w:themeColor="text1"/>
          <w:sz w:val="22"/>
          <w:szCs w:val="22"/>
        </w:rPr>
        <w:t xml:space="preserve"> </w:t>
      </w:r>
      <w:r w:rsidRPr="006A7A31">
        <w:rPr>
          <w:rStyle w:val="a3"/>
          <w:color w:val="000000" w:themeColor="text1"/>
          <w:sz w:val="22"/>
          <w:szCs w:val="22"/>
        </w:rPr>
        <w:t>мощность</w:t>
      </w:r>
      <w:r w:rsidRPr="006A7A31">
        <w:rPr>
          <w:rStyle w:val="a3"/>
          <w:rFonts w:ascii="Stencil" w:hAnsi="Stencil"/>
          <w:color w:val="000000" w:themeColor="text1"/>
          <w:sz w:val="22"/>
          <w:szCs w:val="22"/>
        </w:rPr>
        <w:t xml:space="preserve"> </w:t>
      </w:r>
      <w:r w:rsidRPr="006A7A31">
        <w:rPr>
          <w:rStyle w:val="a3"/>
          <w:color w:val="000000" w:themeColor="text1"/>
          <w:sz w:val="22"/>
          <w:szCs w:val="22"/>
        </w:rPr>
        <w:t>на</w:t>
      </w:r>
      <w:r w:rsidRPr="006A7A31">
        <w:rPr>
          <w:rStyle w:val="a3"/>
          <w:rFonts w:ascii="Stencil" w:hAnsi="Stencil"/>
          <w:color w:val="000000" w:themeColor="text1"/>
          <w:sz w:val="22"/>
          <w:szCs w:val="22"/>
        </w:rPr>
        <w:t xml:space="preserve"> </w:t>
      </w:r>
      <w:r w:rsidRPr="006A7A31">
        <w:rPr>
          <w:rStyle w:val="a3"/>
          <w:color w:val="000000" w:themeColor="text1"/>
          <w:sz w:val="22"/>
          <w:szCs w:val="22"/>
        </w:rPr>
        <w:t>синусе</w:t>
      </w:r>
      <w:r w:rsidRPr="006A7A31">
        <w:rPr>
          <w:rStyle w:val="a3"/>
          <w:rFonts w:ascii="Stencil" w:hAnsi="Stencil"/>
          <w:color w:val="000000" w:themeColor="text1"/>
          <w:sz w:val="22"/>
          <w:szCs w:val="22"/>
        </w:rPr>
        <w:t xml:space="preserve"> … </w:t>
      </w:r>
      <w:r w:rsidRPr="006A7A31">
        <w:rPr>
          <w:rStyle w:val="a3"/>
          <w:rFonts w:ascii="Stencil" w:hAnsi="Stencil"/>
          <w:b w:val="0"/>
          <w:color w:val="000000" w:themeColor="text1"/>
          <w:sz w:val="22"/>
          <w:szCs w:val="22"/>
        </w:rPr>
        <w:t>2W</w:t>
      </w:r>
      <w:r w:rsidRPr="006A7A31">
        <w:rPr>
          <w:rFonts w:ascii="Stencil" w:hAnsi="Stencil" w:cs="Tahoma"/>
          <w:b/>
          <w:color w:val="000000" w:themeColor="text1"/>
          <w:sz w:val="22"/>
          <w:szCs w:val="22"/>
        </w:rPr>
        <w:br/>
      </w:r>
      <w:r w:rsidRPr="006A7A31">
        <w:rPr>
          <w:rStyle w:val="a3"/>
          <w:color w:val="000000" w:themeColor="text1"/>
          <w:sz w:val="22"/>
          <w:szCs w:val="22"/>
        </w:rPr>
        <w:t>Ток</w:t>
      </w:r>
      <w:r w:rsidRPr="006A7A31">
        <w:rPr>
          <w:rStyle w:val="a3"/>
          <w:rFonts w:ascii="Stencil" w:hAnsi="Stencil"/>
          <w:color w:val="000000" w:themeColor="text1"/>
          <w:sz w:val="22"/>
          <w:szCs w:val="22"/>
        </w:rPr>
        <w:t xml:space="preserve"> </w:t>
      </w:r>
      <w:r w:rsidRPr="006A7A31">
        <w:rPr>
          <w:rStyle w:val="a3"/>
          <w:color w:val="000000" w:themeColor="text1"/>
          <w:sz w:val="22"/>
          <w:szCs w:val="22"/>
        </w:rPr>
        <w:t>покоя</w:t>
      </w:r>
      <w:r w:rsidRPr="006A7A31">
        <w:rPr>
          <w:rStyle w:val="a3"/>
          <w:rFonts w:ascii="Stencil" w:hAnsi="Stencil"/>
          <w:color w:val="000000" w:themeColor="text1"/>
          <w:sz w:val="22"/>
          <w:szCs w:val="22"/>
        </w:rPr>
        <w:t xml:space="preserve"> </w:t>
      </w:r>
      <w:proofErr w:type="spellStart"/>
      <w:r w:rsidRPr="006A7A31">
        <w:rPr>
          <w:rStyle w:val="a3"/>
          <w:color w:val="000000" w:themeColor="text1"/>
          <w:sz w:val="22"/>
          <w:szCs w:val="22"/>
        </w:rPr>
        <w:t>оконечника</w:t>
      </w:r>
      <w:proofErr w:type="spellEnd"/>
      <w:r w:rsidRPr="006A7A31">
        <w:rPr>
          <w:rStyle w:val="a3"/>
          <w:rFonts w:ascii="Stencil" w:hAnsi="Stencil"/>
          <w:color w:val="000000" w:themeColor="text1"/>
          <w:sz w:val="22"/>
          <w:szCs w:val="22"/>
        </w:rPr>
        <w:t xml:space="preserve"> </w:t>
      </w:r>
      <w:r w:rsidRPr="006A7A31">
        <w:rPr>
          <w:rStyle w:val="a3"/>
          <w:rFonts w:ascii="Stencil" w:hAnsi="Stencil"/>
          <w:b w:val="0"/>
          <w:color w:val="000000" w:themeColor="text1"/>
          <w:sz w:val="22"/>
          <w:szCs w:val="22"/>
        </w:rPr>
        <w:t>…</w:t>
      </w:r>
      <w:r w:rsidRPr="006A7A31">
        <w:rPr>
          <w:rStyle w:val="a3"/>
          <w:rFonts w:ascii="Stencil" w:hAnsi="Stencil"/>
          <w:color w:val="000000" w:themeColor="text1"/>
          <w:sz w:val="22"/>
          <w:szCs w:val="22"/>
        </w:rPr>
        <w:t xml:space="preserve"> </w:t>
      </w:r>
      <w:r w:rsidRPr="006A7A31">
        <w:rPr>
          <w:rStyle w:val="a3"/>
          <w:rFonts w:ascii="Stencil" w:hAnsi="Stencil"/>
          <w:b w:val="0"/>
          <w:color w:val="000000" w:themeColor="text1"/>
          <w:sz w:val="22"/>
          <w:szCs w:val="22"/>
        </w:rPr>
        <w:t>15mA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br/>
      </w:r>
      <w:r w:rsidRPr="006A7A31">
        <w:rPr>
          <w:rStyle w:val="a3"/>
          <w:color w:val="000000" w:themeColor="text1"/>
          <w:sz w:val="22"/>
          <w:szCs w:val="22"/>
        </w:rPr>
        <w:t>КНИ</w:t>
      </w:r>
      <w:r w:rsidRPr="006A7A31">
        <w:rPr>
          <w:rStyle w:val="a3"/>
          <w:rFonts w:ascii="Stencil" w:hAnsi="Stencil"/>
          <w:color w:val="000000" w:themeColor="text1"/>
          <w:sz w:val="22"/>
          <w:szCs w:val="22"/>
        </w:rPr>
        <w:t xml:space="preserve"> </w:t>
      </w:r>
      <w:r w:rsidRPr="006A7A31">
        <w:rPr>
          <w:rStyle w:val="a3"/>
          <w:color w:val="000000" w:themeColor="text1"/>
          <w:sz w:val="22"/>
          <w:szCs w:val="22"/>
        </w:rPr>
        <w:t>при</w:t>
      </w:r>
      <w:r w:rsidRPr="006A7A31">
        <w:rPr>
          <w:rStyle w:val="a3"/>
          <w:rFonts w:ascii="Stencil" w:hAnsi="Stencil"/>
          <w:color w:val="000000" w:themeColor="text1"/>
          <w:sz w:val="22"/>
          <w:szCs w:val="22"/>
        </w:rPr>
        <w:t xml:space="preserve"> 1</w:t>
      </w:r>
      <w:r w:rsidRPr="006A7A31">
        <w:rPr>
          <w:rStyle w:val="a3"/>
          <w:color w:val="000000" w:themeColor="text1"/>
          <w:sz w:val="22"/>
          <w:szCs w:val="22"/>
        </w:rPr>
        <w:t>кГц</w:t>
      </w:r>
      <w:r w:rsidRPr="006A7A31">
        <w:rPr>
          <w:rStyle w:val="a3"/>
          <w:rFonts w:ascii="Stencil" w:hAnsi="Stencil"/>
          <w:color w:val="000000" w:themeColor="text1"/>
          <w:sz w:val="22"/>
          <w:szCs w:val="22"/>
        </w:rPr>
        <w:t xml:space="preserve"> </w:t>
      </w:r>
      <w:r w:rsidRPr="006A7A31">
        <w:rPr>
          <w:rStyle w:val="a3"/>
          <w:rFonts w:ascii="Stencil" w:hAnsi="Stencil"/>
          <w:b w:val="0"/>
          <w:color w:val="000000" w:themeColor="text1"/>
          <w:sz w:val="22"/>
          <w:szCs w:val="22"/>
        </w:rPr>
        <w:t>… 0,11%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br/>
      </w:r>
      <w:r w:rsidRPr="006A7A31">
        <w:rPr>
          <w:rStyle w:val="a3"/>
          <w:color w:val="000000" w:themeColor="text1"/>
          <w:sz w:val="22"/>
          <w:szCs w:val="22"/>
        </w:rPr>
        <w:t>Чувствительность</w:t>
      </w:r>
      <w:r w:rsidRPr="006A7A31">
        <w:rPr>
          <w:rStyle w:val="a3"/>
          <w:rFonts w:ascii="Stencil" w:hAnsi="Stencil"/>
          <w:color w:val="000000" w:themeColor="text1"/>
          <w:sz w:val="22"/>
          <w:szCs w:val="22"/>
        </w:rPr>
        <w:t xml:space="preserve"> </w:t>
      </w:r>
      <w:r w:rsidRPr="006A7A31">
        <w:rPr>
          <w:rStyle w:val="a3"/>
          <w:rFonts w:ascii="Stencil" w:hAnsi="Stencil"/>
          <w:b w:val="0"/>
          <w:color w:val="000000" w:themeColor="text1"/>
          <w:sz w:val="22"/>
          <w:szCs w:val="22"/>
        </w:rPr>
        <w:t>… 250mV</w:t>
      </w:r>
      <w:r w:rsidRPr="006A7A31">
        <w:rPr>
          <w:rStyle w:val="a3"/>
          <w:rFonts w:ascii="Stencil" w:hAnsi="Stencil"/>
          <w:color w:val="000000" w:themeColor="text1"/>
          <w:sz w:val="22"/>
          <w:szCs w:val="22"/>
        </w:rPr>
        <w:t>~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br/>
      </w:r>
      <w:r w:rsidRPr="006A7A31">
        <w:rPr>
          <w:rStyle w:val="a3"/>
          <w:color w:val="000000" w:themeColor="text1"/>
          <w:sz w:val="22"/>
          <w:szCs w:val="22"/>
        </w:rPr>
        <w:t>Напряжение</w:t>
      </w:r>
      <w:r w:rsidRPr="006A7A31">
        <w:rPr>
          <w:rStyle w:val="a3"/>
          <w:rFonts w:ascii="Stencil" w:hAnsi="Stencil"/>
          <w:color w:val="000000" w:themeColor="text1"/>
          <w:sz w:val="22"/>
          <w:szCs w:val="22"/>
        </w:rPr>
        <w:t xml:space="preserve"> </w:t>
      </w:r>
      <w:r w:rsidRPr="006A7A31">
        <w:rPr>
          <w:rStyle w:val="a3"/>
          <w:color w:val="000000" w:themeColor="text1"/>
          <w:sz w:val="22"/>
          <w:szCs w:val="22"/>
        </w:rPr>
        <w:t>питания</w:t>
      </w:r>
      <w:r w:rsidRPr="006A7A31">
        <w:rPr>
          <w:rStyle w:val="a3"/>
          <w:rFonts w:ascii="Stencil" w:hAnsi="Stencil"/>
          <w:color w:val="000000" w:themeColor="text1"/>
          <w:sz w:val="22"/>
          <w:szCs w:val="22"/>
        </w:rPr>
        <w:t xml:space="preserve"> </w:t>
      </w:r>
      <w:r w:rsidRPr="006A7A31">
        <w:rPr>
          <w:rStyle w:val="a3"/>
          <w:rFonts w:ascii="Stencil" w:hAnsi="Stencil"/>
          <w:b w:val="0"/>
          <w:color w:val="000000" w:themeColor="text1"/>
          <w:sz w:val="22"/>
          <w:szCs w:val="22"/>
        </w:rPr>
        <w:t>… 12V</w:t>
      </w:r>
    </w:p>
    <w:p w:rsidR="006A7A31" w:rsidRDefault="006A7A31" w:rsidP="006A7A31">
      <w:pPr>
        <w:pStyle w:val="usual"/>
        <w:rPr>
          <w:rFonts w:cs="Tahoma"/>
          <w:color w:val="000000" w:themeColor="text1"/>
          <w:sz w:val="22"/>
          <w:szCs w:val="22"/>
        </w:rPr>
      </w:pPr>
    </w:p>
    <w:p w:rsidR="006A7A31" w:rsidRPr="006A7A31" w:rsidRDefault="006A7A31" w:rsidP="006A7A31">
      <w:pPr>
        <w:pStyle w:val="usual"/>
        <w:rPr>
          <w:rFonts w:ascii="Stencil" w:hAnsi="Stencil" w:cs="Tahoma"/>
          <w:color w:val="000000" w:themeColor="text1"/>
          <w:sz w:val="22"/>
          <w:szCs w:val="22"/>
        </w:rPr>
      </w:pPr>
      <w:r>
        <w:rPr>
          <w:rFonts w:cs="Tahoma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102870</wp:posOffset>
            </wp:positionV>
            <wp:extent cx="3181350" cy="2446020"/>
            <wp:effectExtent l="19050" t="0" r="0" b="0"/>
            <wp:wrapTight wrapText="bothSides">
              <wp:wrapPolygon edited="0">
                <wp:start x="-129" y="0"/>
                <wp:lineTo x="-129" y="21364"/>
                <wp:lineTo x="21600" y="21364"/>
                <wp:lineTo x="21600" y="0"/>
                <wp:lineTo x="-129" y="0"/>
              </wp:wrapPolygon>
            </wp:wrapTight>
            <wp:docPr id="2" name="Рисунок 2" descr="http://radiokot.ru/konkurs/05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adiokot.ru/konkurs/05/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2446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7A31">
        <w:rPr>
          <w:rFonts w:cs="Tahoma"/>
          <w:color w:val="000000" w:themeColor="text1"/>
          <w:sz w:val="22"/>
          <w:szCs w:val="22"/>
        </w:rPr>
        <w:t>Печатная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плата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со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спичечный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коробок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>:</w:t>
      </w:r>
    </w:p>
    <w:p w:rsidR="006A7A31" w:rsidRPr="006A7A31" w:rsidRDefault="006A7A31" w:rsidP="006A7A31">
      <w:pPr>
        <w:pStyle w:val="usual"/>
        <w:rPr>
          <w:rFonts w:ascii="Stencil" w:hAnsi="Stencil" w:cs="Tahoma"/>
          <w:color w:val="000000" w:themeColor="text1"/>
          <w:sz w:val="22"/>
          <w:szCs w:val="22"/>
        </w:rPr>
      </w:pPr>
      <w:r w:rsidRPr="006A7A31">
        <w:rPr>
          <w:rFonts w:cs="Tahoma"/>
          <w:color w:val="000000" w:themeColor="text1"/>
          <w:sz w:val="22"/>
          <w:szCs w:val="22"/>
        </w:rPr>
        <w:t>Единственная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настройка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при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монтаже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– </w:t>
      </w:r>
      <w:r w:rsidRPr="006A7A31">
        <w:rPr>
          <w:rFonts w:cs="Tahoma"/>
          <w:color w:val="000000" w:themeColor="text1"/>
          <w:sz w:val="22"/>
          <w:szCs w:val="22"/>
        </w:rPr>
        <w:t>подобрать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R6 </w:t>
      </w:r>
      <w:r w:rsidRPr="006A7A31">
        <w:rPr>
          <w:rFonts w:cs="Tahoma"/>
          <w:color w:val="000000" w:themeColor="text1"/>
          <w:sz w:val="22"/>
          <w:szCs w:val="22"/>
        </w:rPr>
        <w:t>под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приемлемый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ток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покоя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. </w:t>
      </w:r>
      <w:r w:rsidRPr="006A7A31">
        <w:rPr>
          <w:rFonts w:cs="Tahoma"/>
          <w:color w:val="000000" w:themeColor="text1"/>
          <w:sz w:val="22"/>
          <w:szCs w:val="22"/>
        </w:rPr>
        <w:t>Поэтому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к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настройке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можно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отнестись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безалаберно</w:t>
      </w:r>
      <w:proofErr w:type="gramStart"/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)</w:t>
      </w:r>
      <w:proofErr w:type="gramEnd"/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), </w:t>
      </w:r>
      <w:r w:rsidRPr="006A7A31">
        <w:rPr>
          <w:rFonts w:cs="Tahoma"/>
          <w:color w:val="000000" w:themeColor="text1"/>
          <w:sz w:val="22"/>
          <w:szCs w:val="22"/>
        </w:rPr>
        <w:t>впаяв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резистор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с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указанным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на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схеме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номиналом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(30k…33k), </w:t>
      </w:r>
      <w:r w:rsidRPr="006A7A31">
        <w:rPr>
          <w:rFonts w:cs="Tahoma"/>
          <w:color w:val="000000" w:themeColor="text1"/>
          <w:sz w:val="22"/>
          <w:szCs w:val="22"/>
        </w:rPr>
        <w:t>а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ток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измерить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по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питанию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всей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схемы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, </w:t>
      </w:r>
      <w:r w:rsidRPr="006A7A31">
        <w:rPr>
          <w:rFonts w:cs="Tahoma"/>
          <w:color w:val="000000" w:themeColor="text1"/>
          <w:sz w:val="22"/>
          <w:szCs w:val="22"/>
        </w:rPr>
        <w:t>дабы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не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возиться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с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разрывом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в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эмиттере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Q5. </w:t>
      </w:r>
      <w:r w:rsidRPr="006A7A31">
        <w:rPr>
          <w:rFonts w:cs="Tahoma"/>
          <w:color w:val="000000" w:themeColor="text1"/>
          <w:sz w:val="22"/>
          <w:szCs w:val="22"/>
        </w:rPr>
        <w:t>Коллекторы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Q5, Q6 </w:t>
      </w:r>
      <w:r w:rsidRPr="006A7A31">
        <w:rPr>
          <w:rFonts w:cs="Tahoma"/>
          <w:color w:val="000000" w:themeColor="text1"/>
          <w:sz w:val="22"/>
          <w:szCs w:val="22"/>
        </w:rPr>
        <w:t>электрически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соединены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радиатором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, </w:t>
      </w:r>
      <w:r w:rsidRPr="006A7A31">
        <w:rPr>
          <w:rFonts w:cs="Tahoma"/>
          <w:color w:val="000000" w:themeColor="text1"/>
          <w:sz w:val="22"/>
          <w:szCs w:val="22"/>
        </w:rPr>
        <w:t>поэтому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не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следует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применять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пасту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в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районе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болтов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. </w:t>
      </w:r>
      <w:r w:rsidRPr="006A7A31">
        <w:rPr>
          <w:rFonts w:cs="Tahoma"/>
          <w:color w:val="000000" w:themeColor="text1"/>
          <w:sz w:val="22"/>
          <w:szCs w:val="22"/>
        </w:rPr>
        <w:t>Также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под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радиатор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подведены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proofErr w:type="spellStart"/>
      <w:r w:rsidRPr="006A7A31">
        <w:rPr>
          <w:rFonts w:cs="Tahoma"/>
          <w:color w:val="000000" w:themeColor="text1"/>
          <w:sz w:val="22"/>
          <w:szCs w:val="22"/>
        </w:rPr>
        <w:t>токозадающие</w:t>
      </w:r>
      <w:proofErr w:type="spellEnd"/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диоды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и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имеют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с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ним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тепловой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контакт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(</w:t>
      </w:r>
      <w:r w:rsidRPr="006A7A31">
        <w:rPr>
          <w:rFonts w:cs="Tahoma"/>
          <w:color w:val="000000" w:themeColor="text1"/>
          <w:sz w:val="22"/>
          <w:szCs w:val="22"/>
        </w:rPr>
        <w:t>не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высокий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специалист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, </w:t>
      </w:r>
      <w:r w:rsidRPr="006A7A31">
        <w:rPr>
          <w:rFonts w:cs="Tahoma"/>
          <w:color w:val="000000" w:themeColor="text1"/>
          <w:sz w:val="22"/>
          <w:szCs w:val="22"/>
        </w:rPr>
        <w:t>поэтому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затрудняюсь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сказать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, </w:t>
      </w:r>
      <w:r w:rsidRPr="006A7A31">
        <w:rPr>
          <w:rFonts w:cs="Tahoma"/>
          <w:color w:val="000000" w:themeColor="text1"/>
          <w:sz w:val="22"/>
          <w:szCs w:val="22"/>
        </w:rPr>
        <w:t>насколько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в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данном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случае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это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оправдано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). </w:t>
      </w:r>
      <w:r w:rsidRPr="006A7A31">
        <w:rPr>
          <w:rFonts w:cs="Tahoma"/>
          <w:color w:val="000000" w:themeColor="text1"/>
          <w:sz w:val="22"/>
          <w:szCs w:val="22"/>
        </w:rPr>
        <w:t>Внешний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вид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конструкции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>:</w:t>
      </w:r>
    </w:p>
    <w:p w:rsidR="006A7A31" w:rsidRPr="006A7A31" w:rsidRDefault="006A7A31" w:rsidP="006A7A31">
      <w:pPr>
        <w:pStyle w:val="usual"/>
        <w:rPr>
          <w:rFonts w:ascii="Stencil" w:hAnsi="Stencil" w:cs="Tahoma"/>
          <w:color w:val="000000" w:themeColor="text1"/>
          <w:sz w:val="22"/>
          <w:szCs w:val="22"/>
        </w:rPr>
      </w:pPr>
      <w:r>
        <w:rPr>
          <w:rFonts w:cs="Tahoma"/>
        </w:rPr>
        <w:br/>
      </w:r>
      <w:r w:rsidRPr="006A7A31">
        <w:rPr>
          <w:rFonts w:cs="Tahoma"/>
          <w:color w:val="000000" w:themeColor="text1"/>
          <w:sz w:val="22"/>
          <w:szCs w:val="22"/>
        </w:rPr>
        <w:t>Для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proofErr w:type="spellStart"/>
      <w:r w:rsidRPr="006A7A31">
        <w:rPr>
          <w:rFonts w:cs="Tahoma"/>
          <w:color w:val="000000" w:themeColor="text1"/>
          <w:sz w:val="22"/>
          <w:szCs w:val="22"/>
        </w:rPr>
        <w:t>запитки</w:t>
      </w:r>
      <w:proofErr w:type="spellEnd"/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двух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усилителей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, </w:t>
      </w:r>
      <w:r w:rsidRPr="006A7A31">
        <w:rPr>
          <w:rFonts w:cs="Tahoma"/>
          <w:color w:val="000000" w:themeColor="text1"/>
          <w:sz w:val="22"/>
          <w:szCs w:val="22"/>
        </w:rPr>
        <w:t>более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чем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достаточно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какого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>-</w:t>
      </w:r>
      <w:r w:rsidRPr="006A7A31">
        <w:rPr>
          <w:rFonts w:cs="Tahoma"/>
          <w:color w:val="000000" w:themeColor="text1"/>
          <w:sz w:val="22"/>
          <w:szCs w:val="22"/>
        </w:rPr>
        <w:t>либо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миниатюрного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ИИП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, </w:t>
      </w:r>
      <w:r w:rsidRPr="006A7A31">
        <w:rPr>
          <w:rFonts w:cs="Tahoma"/>
          <w:color w:val="000000" w:themeColor="text1"/>
          <w:sz w:val="22"/>
          <w:szCs w:val="22"/>
        </w:rPr>
        <w:t>к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примеру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>: RS-15-12 (</w:t>
      </w:r>
      <w:r w:rsidRPr="006A7A31">
        <w:rPr>
          <w:rFonts w:cs="Tahoma"/>
          <w:color w:val="000000" w:themeColor="text1"/>
          <w:sz w:val="22"/>
          <w:szCs w:val="22"/>
        </w:rPr>
        <w:t>ток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1,3A). </w:t>
      </w:r>
      <w:r w:rsidRPr="006A7A31">
        <w:rPr>
          <w:rFonts w:cs="Tahoma"/>
          <w:color w:val="000000" w:themeColor="text1"/>
          <w:sz w:val="22"/>
          <w:szCs w:val="22"/>
        </w:rPr>
        <w:t>Это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«</w:t>
      </w:r>
      <w:r w:rsidRPr="006A7A31">
        <w:rPr>
          <w:rFonts w:cs="Tahoma"/>
          <w:color w:val="000000" w:themeColor="text1"/>
          <w:sz w:val="22"/>
          <w:szCs w:val="22"/>
        </w:rPr>
        <w:t>в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случае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чего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» </w:t>
      </w:r>
      <w:r w:rsidRPr="006A7A31">
        <w:rPr>
          <w:rFonts w:cs="Tahoma"/>
          <w:color w:val="000000" w:themeColor="text1"/>
          <w:sz w:val="22"/>
          <w:szCs w:val="22"/>
        </w:rPr>
        <w:t>так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же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гарантирует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от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50</w:t>
      </w:r>
      <w:r w:rsidRPr="006A7A31">
        <w:rPr>
          <w:rFonts w:cs="Tahoma"/>
          <w:color w:val="000000" w:themeColor="text1"/>
          <w:sz w:val="22"/>
          <w:szCs w:val="22"/>
        </w:rPr>
        <w:t>Гц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в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динамиках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>:</w:t>
      </w:r>
    </w:p>
    <w:p w:rsidR="006A7A31" w:rsidRPr="006A7A31" w:rsidRDefault="006A7A31" w:rsidP="006A7A31">
      <w:pPr>
        <w:pStyle w:val="usual"/>
        <w:rPr>
          <w:rFonts w:ascii="Stencil" w:hAnsi="Stencil" w:cs="Tahoma"/>
          <w:color w:val="000000" w:themeColor="text1"/>
          <w:sz w:val="22"/>
          <w:szCs w:val="22"/>
        </w:rPr>
      </w:pPr>
      <w:r>
        <w:rPr>
          <w:rFonts w:cs="Tahoma"/>
        </w:rPr>
        <w:br/>
      </w:r>
      <w:r w:rsidRPr="006A7A31">
        <w:rPr>
          <w:rFonts w:cs="Tahoma"/>
          <w:color w:val="000000" w:themeColor="text1"/>
          <w:sz w:val="22"/>
          <w:szCs w:val="22"/>
        </w:rPr>
        <w:t>Из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усилителя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можно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выжать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и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больше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мощности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, </w:t>
      </w:r>
      <w:r w:rsidRPr="006A7A31">
        <w:rPr>
          <w:rFonts w:cs="Tahoma"/>
          <w:color w:val="000000" w:themeColor="text1"/>
          <w:sz w:val="22"/>
          <w:szCs w:val="22"/>
        </w:rPr>
        <w:t>к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примеру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, </w:t>
      </w:r>
      <w:r w:rsidRPr="006A7A31">
        <w:rPr>
          <w:rFonts w:cs="Tahoma"/>
          <w:color w:val="000000" w:themeColor="text1"/>
          <w:sz w:val="22"/>
          <w:szCs w:val="22"/>
        </w:rPr>
        <w:t>применив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динамик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на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4 </w:t>
      </w:r>
      <w:r w:rsidRPr="006A7A31">
        <w:rPr>
          <w:rFonts w:cs="Tahoma"/>
          <w:color w:val="000000" w:themeColor="text1"/>
          <w:sz w:val="22"/>
          <w:szCs w:val="22"/>
        </w:rPr>
        <w:t>Ома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>, «</w:t>
      </w:r>
      <w:r w:rsidRPr="006A7A31">
        <w:rPr>
          <w:rFonts w:cs="Tahoma"/>
          <w:color w:val="000000" w:themeColor="text1"/>
          <w:sz w:val="22"/>
          <w:szCs w:val="22"/>
        </w:rPr>
        <w:t>поднятие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за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счёт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повышения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тока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>» (</w:t>
      </w:r>
      <w:r w:rsidRPr="006A7A31">
        <w:rPr>
          <w:rFonts w:cs="Tahoma"/>
          <w:color w:val="000000" w:themeColor="text1"/>
          <w:sz w:val="22"/>
          <w:szCs w:val="22"/>
        </w:rPr>
        <w:t>и</w:t>
      </w:r>
      <w:proofErr w:type="gramStart"/>
      <w:r w:rsidRPr="006A7A31">
        <w:rPr>
          <w:rFonts w:ascii="Stencil" w:hAnsi="Stencil" w:cs="Tahoma"/>
          <w:color w:val="000000" w:themeColor="text1"/>
          <w:sz w:val="22"/>
          <w:szCs w:val="22"/>
        </w:rPr>
        <w:t>)</w:t>
      </w:r>
      <w:r w:rsidRPr="006A7A31">
        <w:rPr>
          <w:rFonts w:cs="Tahoma"/>
          <w:color w:val="000000" w:themeColor="text1"/>
          <w:sz w:val="22"/>
          <w:szCs w:val="22"/>
        </w:rPr>
        <w:t>и</w:t>
      </w:r>
      <w:proofErr w:type="gramEnd"/>
      <w:r w:rsidRPr="006A7A31">
        <w:rPr>
          <w:rFonts w:cs="Tahoma"/>
          <w:color w:val="000000" w:themeColor="text1"/>
          <w:sz w:val="22"/>
          <w:szCs w:val="22"/>
        </w:rPr>
        <w:t>ли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запитав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его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похожим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ИИП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на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24V «</w:t>
      </w:r>
      <w:r w:rsidRPr="006A7A31">
        <w:rPr>
          <w:rFonts w:cs="Tahoma"/>
          <w:color w:val="000000" w:themeColor="text1"/>
          <w:sz w:val="22"/>
          <w:szCs w:val="22"/>
        </w:rPr>
        <w:t>за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счёт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повышения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напряжения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». </w:t>
      </w:r>
      <w:r w:rsidRPr="006A7A31">
        <w:rPr>
          <w:rFonts w:cs="Tahoma"/>
          <w:color w:val="000000" w:themeColor="text1"/>
          <w:sz w:val="22"/>
          <w:szCs w:val="22"/>
        </w:rPr>
        <w:t>Но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, </w:t>
      </w:r>
      <w:r w:rsidRPr="006A7A31">
        <w:rPr>
          <w:rFonts w:cs="Tahoma"/>
          <w:color w:val="000000" w:themeColor="text1"/>
          <w:sz w:val="22"/>
          <w:szCs w:val="22"/>
        </w:rPr>
        <w:t>меняя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напряжение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питания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- </w:t>
      </w:r>
      <w:r w:rsidRPr="006A7A31">
        <w:rPr>
          <w:rFonts w:cs="Tahoma"/>
          <w:color w:val="000000" w:themeColor="text1"/>
          <w:sz w:val="22"/>
          <w:szCs w:val="22"/>
        </w:rPr>
        <w:t>придётся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подбирать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резисторы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, </w:t>
      </w:r>
      <w:r w:rsidRPr="006A7A31">
        <w:rPr>
          <w:rFonts w:cs="Tahoma"/>
          <w:color w:val="000000" w:themeColor="text1"/>
          <w:sz w:val="22"/>
          <w:szCs w:val="22"/>
        </w:rPr>
        <w:t>ибо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могут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уплыть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: </w:t>
      </w:r>
      <w:r w:rsidRPr="006A7A31">
        <w:rPr>
          <w:rFonts w:cs="Tahoma"/>
          <w:color w:val="000000" w:themeColor="text1"/>
          <w:sz w:val="22"/>
          <w:szCs w:val="22"/>
        </w:rPr>
        <w:t>центровка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, </w:t>
      </w:r>
      <w:r w:rsidRPr="006A7A31">
        <w:rPr>
          <w:rFonts w:cs="Tahoma"/>
          <w:color w:val="000000" w:themeColor="text1"/>
          <w:sz w:val="22"/>
          <w:szCs w:val="22"/>
        </w:rPr>
        <w:t>ток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и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чувствительность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>.</w:t>
      </w:r>
    </w:p>
    <w:p w:rsidR="006A7A31" w:rsidRPr="006A7A31" w:rsidRDefault="006A7A31" w:rsidP="006A7A31">
      <w:pPr>
        <w:pStyle w:val="usual"/>
        <w:rPr>
          <w:rFonts w:ascii="Stencil" w:hAnsi="Stencil" w:cs="Tahoma"/>
          <w:color w:val="000000" w:themeColor="text1"/>
          <w:sz w:val="22"/>
          <w:szCs w:val="22"/>
        </w:rPr>
      </w:pP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R6 – </w:t>
      </w:r>
      <w:r w:rsidRPr="006A7A31">
        <w:rPr>
          <w:rFonts w:cs="Tahoma"/>
          <w:color w:val="000000" w:themeColor="text1"/>
          <w:sz w:val="22"/>
          <w:szCs w:val="22"/>
        </w:rPr>
        <w:t>ток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(</w:t>
      </w:r>
      <w:r w:rsidRPr="006A7A31">
        <w:rPr>
          <w:rFonts w:cs="Tahoma"/>
          <w:color w:val="000000" w:themeColor="text1"/>
          <w:sz w:val="22"/>
          <w:szCs w:val="22"/>
        </w:rPr>
        <w:t>надо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заметить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по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версии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Microcap-</w:t>
      </w:r>
      <w:r w:rsidRPr="006A7A31">
        <w:rPr>
          <w:rFonts w:cs="Tahoma"/>
          <w:color w:val="000000" w:themeColor="text1"/>
          <w:sz w:val="22"/>
          <w:szCs w:val="22"/>
        </w:rPr>
        <w:t>а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, </w:t>
      </w:r>
      <w:r w:rsidRPr="006A7A31">
        <w:rPr>
          <w:rFonts w:cs="Tahoma"/>
          <w:color w:val="000000" w:themeColor="text1"/>
          <w:sz w:val="22"/>
          <w:szCs w:val="22"/>
        </w:rPr>
        <w:t>его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номинал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в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3 </w:t>
      </w:r>
      <w:r w:rsidRPr="006A7A31">
        <w:rPr>
          <w:rFonts w:cs="Tahoma"/>
          <w:color w:val="000000" w:themeColor="text1"/>
          <w:sz w:val="22"/>
          <w:szCs w:val="22"/>
        </w:rPr>
        <w:t>раза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меньше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, 10k </w:t>
      </w:r>
      <w:r w:rsidRPr="006A7A31">
        <w:rPr>
          <w:rFonts w:cs="Tahoma"/>
          <w:color w:val="000000" w:themeColor="text1"/>
          <w:sz w:val="22"/>
          <w:szCs w:val="22"/>
        </w:rPr>
        <w:t>вместо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30-</w:t>
      </w:r>
      <w:r w:rsidRPr="006A7A31">
        <w:rPr>
          <w:rFonts w:cs="Tahoma"/>
          <w:color w:val="000000" w:themeColor="text1"/>
          <w:sz w:val="22"/>
          <w:szCs w:val="22"/>
        </w:rPr>
        <w:t>ти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на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практике</w:t>
      </w:r>
      <w:r>
        <w:rPr>
          <w:rFonts w:ascii="Stencil" w:hAnsi="Stencil" w:cs="Tahoma"/>
          <w:color w:val="000000" w:themeColor="text1"/>
          <w:sz w:val="22"/>
          <w:szCs w:val="22"/>
        </w:rPr>
        <w:t>).</w:t>
      </w:r>
      <w:r>
        <w:rPr>
          <w:rFonts w:asciiTheme="minorHAnsi" w:hAnsiTheme="minorHAnsi" w:cs="Tahoma"/>
          <w:color w:val="000000" w:themeColor="text1"/>
          <w:sz w:val="22"/>
          <w:szCs w:val="22"/>
        </w:rPr>
        <w:t xml:space="preserve">   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R4, R5 – </w:t>
      </w:r>
      <w:r w:rsidRPr="006A7A31">
        <w:rPr>
          <w:rFonts w:cs="Tahoma"/>
          <w:color w:val="000000" w:themeColor="text1"/>
          <w:sz w:val="22"/>
          <w:szCs w:val="22"/>
        </w:rPr>
        <w:t>чувствительность</w:t>
      </w:r>
      <w:r>
        <w:rPr>
          <w:rFonts w:asciiTheme="minorHAnsi" w:hAnsiTheme="minorHAnsi" w:cs="Tahoma"/>
          <w:color w:val="000000" w:themeColor="text1"/>
          <w:sz w:val="22"/>
          <w:szCs w:val="22"/>
        </w:rPr>
        <w:t xml:space="preserve"> 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>R3 (</w:t>
      </w:r>
      <w:r w:rsidRPr="006A7A31">
        <w:rPr>
          <w:rFonts w:cs="Tahoma"/>
          <w:color w:val="000000" w:themeColor="text1"/>
          <w:sz w:val="22"/>
          <w:szCs w:val="22"/>
        </w:rPr>
        <w:t>и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остальные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), </w:t>
      </w:r>
      <w:r w:rsidRPr="006A7A31">
        <w:rPr>
          <w:rFonts w:cs="Tahoma"/>
          <w:color w:val="000000" w:themeColor="text1"/>
          <w:sz w:val="22"/>
          <w:szCs w:val="22"/>
        </w:rPr>
        <w:t>образно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выражаясь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>: «</w:t>
      </w:r>
      <w:r w:rsidRPr="006A7A31">
        <w:rPr>
          <w:rFonts w:cs="Tahoma"/>
          <w:color w:val="000000" w:themeColor="text1"/>
          <w:sz w:val="22"/>
          <w:szCs w:val="22"/>
        </w:rPr>
        <w:t>центровка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сигнала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на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выходе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>».</w:t>
      </w:r>
    </w:p>
    <w:p w:rsidR="006A7A31" w:rsidRPr="006A7A31" w:rsidRDefault="006A7A31" w:rsidP="006A7A31">
      <w:pPr>
        <w:pStyle w:val="usual"/>
        <w:rPr>
          <w:rFonts w:ascii="Stencil" w:hAnsi="Stencil" w:cs="Tahoma"/>
          <w:color w:val="000000" w:themeColor="text1"/>
          <w:sz w:val="22"/>
          <w:szCs w:val="22"/>
        </w:rPr>
      </w:pPr>
      <w:r w:rsidRPr="006A7A31">
        <w:rPr>
          <w:rFonts w:cs="Tahoma"/>
          <w:color w:val="000000" w:themeColor="text1"/>
          <w:sz w:val="22"/>
          <w:szCs w:val="22"/>
        </w:rPr>
        <w:t>На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умеренной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громкости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радиаторы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могут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и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не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понадобиться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, </w:t>
      </w:r>
      <w:r w:rsidRPr="006A7A31">
        <w:rPr>
          <w:rFonts w:cs="Tahoma"/>
          <w:color w:val="000000" w:themeColor="text1"/>
          <w:sz w:val="22"/>
          <w:szCs w:val="22"/>
        </w:rPr>
        <w:t>но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коллекторы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Q5 </w:t>
      </w:r>
      <w:r w:rsidRPr="006A7A31">
        <w:rPr>
          <w:rFonts w:cs="Tahoma"/>
          <w:color w:val="000000" w:themeColor="text1"/>
          <w:sz w:val="22"/>
          <w:szCs w:val="22"/>
        </w:rPr>
        <w:t>и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proofErr w:type="gramStart"/>
      <w:r w:rsidRPr="006A7A31">
        <w:rPr>
          <w:rFonts w:ascii="Stencil" w:hAnsi="Stencil" w:cs="Tahoma"/>
          <w:color w:val="000000" w:themeColor="text1"/>
          <w:sz w:val="22"/>
          <w:szCs w:val="22"/>
        </w:rPr>
        <w:t>Q6</w:t>
      </w:r>
      <w:proofErr w:type="gramEnd"/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разумеется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всё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равно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должны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быть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соединены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! </w:t>
      </w:r>
      <w:r w:rsidRPr="006A7A31">
        <w:rPr>
          <w:rFonts w:cs="Tahoma"/>
          <w:color w:val="000000" w:themeColor="text1"/>
          <w:sz w:val="22"/>
          <w:szCs w:val="22"/>
        </w:rPr>
        <w:t>Плюс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- </w:t>
      </w:r>
      <w:proofErr w:type="gramStart"/>
      <w:r w:rsidRPr="006A7A31">
        <w:rPr>
          <w:rFonts w:cs="Tahoma"/>
          <w:color w:val="000000" w:themeColor="text1"/>
          <w:sz w:val="22"/>
          <w:szCs w:val="22"/>
        </w:rPr>
        <w:t>подобных</w:t>
      </w:r>
      <w:proofErr w:type="gramEnd"/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УНЧ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в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том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, </w:t>
      </w:r>
      <w:r w:rsidRPr="006A7A31">
        <w:rPr>
          <w:rFonts w:cs="Tahoma"/>
          <w:color w:val="000000" w:themeColor="text1"/>
          <w:sz w:val="22"/>
          <w:szCs w:val="22"/>
        </w:rPr>
        <w:t>что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есть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конденсатор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на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выходе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и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это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избавляет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от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надобности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схемы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защиты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динамика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. </w:t>
      </w:r>
      <w:r w:rsidRPr="006A7A31">
        <w:rPr>
          <w:rFonts w:cs="Tahoma"/>
          <w:color w:val="000000" w:themeColor="text1"/>
          <w:sz w:val="22"/>
          <w:szCs w:val="22"/>
        </w:rPr>
        <w:t>Минус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в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том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, </w:t>
      </w:r>
      <w:r w:rsidRPr="006A7A31">
        <w:rPr>
          <w:rFonts w:cs="Tahoma"/>
          <w:color w:val="000000" w:themeColor="text1"/>
          <w:sz w:val="22"/>
          <w:szCs w:val="22"/>
        </w:rPr>
        <w:t>что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это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не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гальваническая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связь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с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динамиком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(</w:t>
      </w:r>
      <w:r w:rsidRPr="006A7A31">
        <w:rPr>
          <w:rFonts w:cs="Tahoma"/>
          <w:color w:val="000000" w:themeColor="text1"/>
          <w:sz w:val="22"/>
          <w:szCs w:val="22"/>
        </w:rPr>
        <w:t>как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в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proofErr w:type="spellStart"/>
      <w:r w:rsidRPr="006A7A31">
        <w:rPr>
          <w:rFonts w:cs="Tahoma"/>
          <w:color w:val="000000" w:themeColor="text1"/>
          <w:sz w:val="22"/>
          <w:szCs w:val="22"/>
        </w:rPr>
        <w:t>двуполярных</w:t>
      </w:r>
      <w:proofErr w:type="spellEnd"/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или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мостовых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схемах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). </w:t>
      </w:r>
      <w:r w:rsidRPr="006A7A31">
        <w:rPr>
          <w:rFonts w:cs="Tahoma"/>
          <w:color w:val="000000" w:themeColor="text1"/>
          <w:sz w:val="22"/>
          <w:szCs w:val="22"/>
        </w:rPr>
        <w:t>С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применением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в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схеме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отечественных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аналогов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(</w:t>
      </w:r>
      <w:r w:rsidRPr="006A7A31">
        <w:rPr>
          <w:rFonts w:cs="Tahoma"/>
          <w:color w:val="000000" w:themeColor="text1"/>
          <w:sz w:val="22"/>
          <w:szCs w:val="22"/>
        </w:rPr>
        <w:t>КТ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3102/3109, </w:t>
      </w:r>
      <w:r w:rsidRPr="006A7A31">
        <w:rPr>
          <w:rFonts w:cs="Tahoma"/>
          <w:color w:val="000000" w:themeColor="text1"/>
          <w:sz w:val="22"/>
          <w:szCs w:val="22"/>
        </w:rPr>
        <w:t>КТ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315/361, </w:t>
      </w:r>
      <w:r w:rsidRPr="006A7A31">
        <w:rPr>
          <w:rFonts w:cs="Tahoma"/>
          <w:color w:val="000000" w:themeColor="text1"/>
          <w:sz w:val="22"/>
          <w:szCs w:val="22"/>
        </w:rPr>
        <w:t>КТ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814/815) </w:t>
      </w:r>
      <w:r w:rsidRPr="006A7A31">
        <w:rPr>
          <w:rFonts w:cs="Tahoma"/>
          <w:color w:val="000000" w:themeColor="text1"/>
          <w:sz w:val="22"/>
          <w:szCs w:val="22"/>
        </w:rPr>
        <w:t>возможен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«</w:t>
      </w:r>
      <w:r w:rsidRPr="006A7A31">
        <w:rPr>
          <w:rFonts w:cs="Tahoma"/>
          <w:color w:val="000000" w:themeColor="text1"/>
          <w:sz w:val="22"/>
          <w:szCs w:val="22"/>
        </w:rPr>
        <w:t>уплыв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параметров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» </w:t>
      </w:r>
      <w:r w:rsidRPr="006A7A31">
        <w:rPr>
          <w:rFonts w:cs="Tahoma"/>
          <w:color w:val="000000" w:themeColor="text1"/>
          <w:sz w:val="22"/>
          <w:szCs w:val="22"/>
        </w:rPr>
        <w:t>и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опять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же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может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потребоваться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перерасчёт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схемы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. </w:t>
      </w:r>
      <w:r w:rsidRPr="006A7A31">
        <w:rPr>
          <w:rFonts w:cs="Tahoma"/>
          <w:color w:val="000000" w:themeColor="text1"/>
          <w:sz w:val="22"/>
          <w:szCs w:val="22"/>
        </w:rPr>
        <w:t>УНЧ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при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сборке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, </w:t>
      </w:r>
      <w:r w:rsidRPr="006A7A31">
        <w:rPr>
          <w:rFonts w:cs="Tahoma"/>
          <w:color w:val="000000" w:themeColor="text1"/>
          <w:sz w:val="22"/>
          <w:szCs w:val="22"/>
        </w:rPr>
        <w:t>всё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же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- </w:t>
      </w:r>
      <w:r w:rsidRPr="006A7A31">
        <w:rPr>
          <w:rFonts w:cs="Tahoma"/>
          <w:color w:val="000000" w:themeColor="text1"/>
          <w:sz w:val="22"/>
          <w:szCs w:val="22"/>
        </w:rPr>
        <w:t>штука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настраиваемая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, </w:t>
      </w:r>
      <w:r w:rsidRPr="006A7A31">
        <w:rPr>
          <w:rFonts w:cs="Tahoma"/>
          <w:color w:val="000000" w:themeColor="text1"/>
          <w:sz w:val="22"/>
          <w:szCs w:val="22"/>
        </w:rPr>
        <w:t>а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при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проектировке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настраиваемая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втройне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. </w:t>
      </w:r>
      <w:proofErr w:type="gramStart"/>
      <w:r w:rsidRPr="006A7A31">
        <w:rPr>
          <w:rFonts w:cs="Tahoma"/>
          <w:color w:val="000000" w:themeColor="text1"/>
          <w:sz w:val="22"/>
          <w:szCs w:val="22"/>
        </w:rPr>
        <w:t>Усилитель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собран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и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испытан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дважды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, </w:t>
      </w:r>
      <w:r w:rsidRPr="006A7A31">
        <w:rPr>
          <w:rFonts w:cs="Tahoma"/>
          <w:color w:val="000000" w:themeColor="text1"/>
          <w:sz w:val="22"/>
          <w:szCs w:val="22"/>
        </w:rPr>
        <w:t>если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при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монтаже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не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путать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транзисторы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местами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и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соблюдать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proofErr w:type="spellStart"/>
      <w:r w:rsidRPr="006A7A31">
        <w:rPr>
          <w:rFonts w:cs="Tahoma"/>
          <w:color w:val="000000" w:themeColor="text1"/>
          <w:sz w:val="22"/>
          <w:szCs w:val="22"/>
        </w:rPr>
        <w:t>цокалёвку</w:t>
      </w:r>
      <w:proofErr w:type="spellEnd"/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– «</w:t>
      </w:r>
      <w:r w:rsidRPr="006A7A31">
        <w:rPr>
          <w:rFonts w:cs="Tahoma"/>
          <w:color w:val="000000" w:themeColor="text1"/>
          <w:sz w:val="22"/>
          <w:szCs w:val="22"/>
        </w:rPr>
        <w:t>схема</w:t>
      </w:r>
      <w:r w:rsidR="00495994">
        <w:rPr>
          <w:rFonts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не</w:t>
      </w:r>
      <w:r w:rsidR="00495994">
        <w:rPr>
          <w:rFonts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зашипит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», </w:t>
      </w:r>
      <w:r w:rsidRPr="006A7A31">
        <w:rPr>
          <w:rFonts w:cs="Tahoma"/>
          <w:color w:val="000000" w:themeColor="text1"/>
          <w:sz w:val="22"/>
          <w:szCs w:val="22"/>
        </w:rPr>
        <w:t>чего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и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всем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 xml:space="preserve"> </w:t>
      </w:r>
      <w:r w:rsidRPr="006A7A31">
        <w:rPr>
          <w:rFonts w:cs="Tahoma"/>
          <w:color w:val="000000" w:themeColor="text1"/>
          <w:sz w:val="22"/>
          <w:szCs w:val="22"/>
        </w:rPr>
        <w:t>желаю</w:t>
      </w:r>
      <w:r w:rsidRPr="006A7A31">
        <w:rPr>
          <w:rFonts w:ascii="Stencil" w:hAnsi="Stencil" w:cs="Tahoma"/>
          <w:color w:val="000000" w:themeColor="text1"/>
          <w:sz w:val="22"/>
          <w:szCs w:val="22"/>
        </w:rPr>
        <w:t>. :)</w:t>
      </w:r>
      <w:proofErr w:type="gramEnd"/>
    </w:p>
    <w:sectPr w:rsidR="006A7A31" w:rsidRPr="006A7A31" w:rsidSect="006A7A31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A7A31"/>
    <w:rsid w:val="00495994"/>
    <w:rsid w:val="00544CD5"/>
    <w:rsid w:val="006A7A31"/>
    <w:rsid w:val="00985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F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A7A31"/>
    <w:rPr>
      <w:b/>
      <w:bCs/>
    </w:rPr>
  </w:style>
  <w:style w:type="paragraph" w:customStyle="1" w:styleId="usual">
    <w:name w:val="usual"/>
    <w:basedOn w:val="a"/>
    <w:rsid w:val="006A7A3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663333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A7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7A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4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36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2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10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0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5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677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566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371</Words>
  <Characters>2116</Characters>
  <Application>Microsoft Office Word</Application>
  <DocSecurity>0</DocSecurity>
  <Lines>17</Lines>
  <Paragraphs>4</Paragraphs>
  <ScaleCrop>false</ScaleCrop>
  <Company>КРУИ</Company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2</cp:revision>
  <dcterms:created xsi:type="dcterms:W3CDTF">2013-08-23T01:13:00Z</dcterms:created>
  <dcterms:modified xsi:type="dcterms:W3CDTF">2013-08-23T13:29:00Z</dcterms:modified>
</cp:coreProperties>
</file>